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D7148C" w14:paraId="00F0DCCE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F617" w14:textId="77777777" w:rsidR="00EF3E32" w:rsidRDefault="00EF3E32">
            <w:pPr>
              <w:spacing w:after="60" w:line="276" w:lineRule="auto"/>
              <w:jc w:val="both"/>
            </w:pPr>
            <w:bookmarkStart w:id="0" w:name="_GoBack"/>
            <w:bookmarkEnd w:id="0"/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A5A1" w14:textId="77777777" w:rsidR="00EF3E32" w:rsidRDefault="00EF3E32">
            <w:pPr>
              <w:spacing w:after="60" w:line="276" w:lineRule="auto"/>
              <w:jc w:val="both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B9B9" w14:textId="77777777" w:rsidR="00EF3E32" w:rsidRDefault="00EF3E32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D7148C" w14:paraId="1AA6B9DC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8236" w14:textId="77777777" w:rsidR="00EF3E32" w:rsidRDefault="00EF3E32">
            <w:pPr>
              <w:spacing w:after="60" w:line="276" w:lineRule="auto"/>
              <w:jc w:val="both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0E03" w14:textId="77777777" w:rsidR="00EF3E32" w:rsidRDefault="00EF3E32">
            <w:pPr>
              <w:spacing w:after="60" w:line="276" w:lineRule="auto"/>
              <w:jc w:val="both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5780" w14:textId="77777777" w:rsidR="00EF3E32" w:rsidRDefault="00EF3E32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i/>
                <w:iCs/>
                <w:color w:val="0070C0"/>
              </w:rPr>
              <w:t xml:space="preserve">(к </w:t>
            </w:r>
            <w:hyperlink r:id="rId7" w:history="1">
              <w:r>
                <w:rPr>
                  <w:rStyle w:val="a3"/>
                  <w:rFonts w:ascii="Arial" w:hAnsi="Arial" w:cs="Arial"/>
                  <w:i/>
                  <w:iCs/>
                </w:rPr>
                <w:t>постановлению</w:t>
              </w:r>
            </w:hyperlink>
            <w:r>
              <w:rPr>
                <w:rFonts w:ascii="Arial" w:hAnsi="Arial" w:cs="Arial"/>
                <w:i/>
                <w:iCs/>
                <w:color w:val="0070C0"/>
              </w:rPr>
              <w:t xml:space="preserve"> Кабинета Министров Кыргызской Республики</w:t>
            </w:r>
            <w:r>
              <w:rPr>
                <w:rFonts w:ascii="Arial" w:hAnsi="Arial" w:cs="Arial"/>
                <w:i/>
                <w:iCs/>
                <w:color w:val="0070C0"/>
              </w:rPr>
              <w:br/>
              <w:t>от 29 мая 2023 года № 291)</w:t>
            </w:r>
          </w:p>
        </w:tc>
      </w:tr>
    </w:tbl>
    <w:p w14:paraId="0934DB75" w14:textId="77777777" w:rsidR="00EF3E32" w:rsidRDefault="00EF3E32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  <w:sz w:val="28"/>
          <w:szCs w:val="28"/>
        </w:rPr>
        <w:t>ПОЛОЖЕНИЕ</w:t>
      </w:r>
      <w:r>
        <w:rPr>
          <w:rFonts w:ascii="Arial" w:hAnsi="Arial" w:cs="Arial"/>
          <w:b/>
          <w:bCs/>
          <w:sz w:val="28"/>
          <w:szCs w:val="28"/>
        </w:rPr>
        <w:br/>
        <w:t>о государственном учреждении "Аукционный центр" при Государственном агентстве по управлению государственным имуществом при Кабинете Министров Кыргызской Республики</w:t>
      </w:r>
    </w:p>
    <w:p w14:paraId="4BD3C343" w14:textId="77777777" w:rsidR="00EF3E32" w:rsidRDefault="00EF3E32">
      <w:pPr>
        <w:spacing w:before="200" w:after="200" w:line="276" w:lineRule="auto"/>
        <w:ind w:left="1134" w:right="1134"/>
        <w:jc w:val="center"/>
      </w:pPr>
      <w:bookmarkStart w:id="1" w:name="r1"/>
      <w:bookmarkEnd w:id="1"/>
      <w:r>
        <w:rPr>
          <w:rFonts w:ascii="Arial" w:hAnsi="Arial" w:cs="Arial"/>
          <w:b/>
          <w:bCs/>
        </w:rPr>
        <w:t>1. Общие положения</w:t>
      </w:r>
    </w:p>
    <w:p w14:paraId="15F6BE2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Настоящее Положение определяет правовые и организационные основы деятельности государственного учреждения "Аукционный центр" при Государственном агентстве по управлению государственным имуществом при Кабинете Министров Кыргызской Республики (далее - государственное учреждение), осуществляющего деятельность в области обеспечения эффективного, рационального использования и предоставления зданий, помещений, сооружений, движимого имущества и земельных участков (далее - государственное имущество) в аренду.</w:t>
      </w:r>
    </w:p>
    <w:p w14:paraId="35EAA036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Государственное учреждение является:</w:t>
      </w:r>
    </w:p>
    <w:p w14:paraId="0511059F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правопреемником государственного учреждения "Аукционный центр" при Фонде по управлению государственным имуществом при Министерстве экономики и коммерции Кыргызской Республики;</w:t>
      </w:r>
    </w:p>
    <w:p w14:paraId="79115B9B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подведомственным подразделением Государственного агентства по управлению государственным имуществом при Кабинете Министров Кыргызской Республики (далее - Госимущество).</w:t>
      </w:r>
    </w:p>
    <w:p w14:paraId="29F4480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 Государственное учреждение в своей деятельности руководствуется </w:t>
      </w:r>
      <w:hyperlink r:id="rId8" w:history="1">
        <w:r>
          <w:rPr>
            <w:rStyle w:val="a3"/>
            <w:rFonts w:ascii="Arial" w:hAnsi="Arial" w:cs="Arial"/>
          </w:rPr>
          <w:t>Конституцией</w:t>
        </w:r>
      </w:hyperlink>
      <w:r>
        <w:rPr>
          <w:rFonts w:ascii="Arial" w:hAnsi="Arial" w:cs="Arial"/>
        </w:rPr>
        <w:t xml:space="preserve"> и законами Кыргызской Республики, нормативными правовыми актами Кыргызской Республики, международными договорами, вступившими в силу в соответствии с законодательством Кыргызской Республики, решениями Кабинета Министров Кыргызской Республики и настоящим Положением.</w:t>
      </w:r>
    </w:p>
    <w:p w14:paraId="1B7B7AED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Учредителем государственного учреждения является Кабинет Министров Кыргызской Республики.</w:t>
      </w:r>
    </w:p>
    <w:p w14:paraId="6B2795C9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Государственное учреждение является юридическим лицом, имеет печать с изображением Государственного герба Кыргызской Республики, со своим фирменным наименованием на государственном и официальном языках, штамп, бланки и другую атрибутику.</w:t>
      </w:r>
    </w:p>
    <w:p w14:paraId="68AA28F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Полное фирменное наименование государственного учреждения:</w:t>
      </w:r>
    </w:p>
    <w:p w14:paraId="62F3848B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на государственном языке: "</w:t>
      </w:r>
      <w:proofErr w:type="spellStart"/>
      <w:r>
        <w:rPr>
          <w:rFonts w:ascii="Arial" w:hAnsi="Arial" w:cs="Arial"/>
        </w:rPr>
        <w:t>Кыргыз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Республикасынын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Министрлер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Кабинетине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караштуу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Мамлекеттик</w:t>
      </w:r>
      <w:proofErr w:type="spellEnd"/>
      <w:r>
        <w:rPr>
          <w:rFonts w:ascii="Arial" w:hAnsi="Arial" w:cs="Arial"/>
        </w:rPr>
        <w:t xml:space="preserve"> м</w:t>
      </w:r>
      <w:r>
        <w:rPr>
          <w:rFonts w:ascii="Arial" w:hAnsi="Arial" w:cs="Arial"/>
          <w:lang w:val="ky-KG"/>
        </w:rPr>
        <w:t>ү</w:t>
      </w:r>
      <w:proofErr w:type="spellStart"/>
      <w:r>
        <w:rPr>
          <w:rFonts w:ascii="Arial" w:hAnsi="Arial" w:cs="Arial"/>
        </w:rPr>
        <w:t>лкт</w:t>
      </w:r>
      <w:proofErr w:type="spellEnd"/>
      <w:r>
        <w:rPr>
          <w:rFonts w:ascii="Arial" w:hAnsi="Arial" w:cs="Arial"/>
          <w:lang w:val="ky-KG"/>
        </w:rPr>
        <w:t>ү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башкаруу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боюнча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Мамлекеттик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агенттиктин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алдындагы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Аукциондук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борбор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мамлекеттик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мекемеси</w:t>
      </w:r>
      <w:proofErr w:type="spellEnd"/>
      <w:r>
        <w:rPr>
          <w:rFonts w:ascii="Arial" w:hAnsi="Arial" w:cs="Arial"/>
        </w:rPr>
        <w:t>";</w:t>
      </w:r>
    </w:p>
    <w:p w14:paraId="3330B465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на официальном языке: "Государственное учреждение "Аукционный центр" при Государственном агентстве по управлению государственным имуществом при Кабинете Министров Кыргызской Республики".</w:t>
      </w:r>
    </w:p>
    <w:p w14:paraId="6E854FB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Сокращенное фирменное наименование государственного учреждения:</w:t>
      </w:r>
    </w:p>
    <w:p w14:paraId="0B51300D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на государственном языке: "</w:t>
      </w:r>
      <w:proofErr w:type="spellStart"/>
      <w:r>
        <w:rPr>
          <w:rFonts w:ascii="Arial" w:hAnsi="Arial" w:cs="Arial"/>
        </w:rPr>
        <w:t>Аукциондук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борбор</w:t>
      </w:r>
      <w:proofErr w:type="spellEnd"/>
      <w:r>
        <w:rPr>
          <w:rFonts w:ascii="Arial" w:hAnsi="Arial" w:cs="Arial"/>
        </w:rPr>
        <w:t>" ММ;</w:t>
      </w:r>
    </w:p>
    <w:p w14:paraId="44AD184C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на официальном языке: ГУ "Аукционный центр".</w:t>
      </w:r>
    </w:p>
    <w:p w14:paraId="3F89F09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Юридический адрес государственного учреждения: 720017, Кыргызская Республика, город Бишкек, улица Московская, 151.</w:t>
      </w:r>
    </w:p>
    <w:p w14:paraId="29DF36DB" w14:textId="77777777" w:rsidR="00EF3E32" w:rsidRDefault="00EF3E32">
      <w:pPr>
        <w:spacing w:before="200" w:after="200" w:line="276" w:lineRule="auto"/>
        <w:ind w:left="1134" w:right="1134"/>
        <w:jc w:val="center"/>
      </w:pPr>
      <w:bookmarkStart w:id="2" w:name="r2"/>
      <w:bookmarkEnd w:id="2"/>
      <w:r>
        <w:rPr>
          <w:rFonts w:ascii="Arial" w:hAnsi="Arial" w:cs="Arial"/>
          <w:b/>
          <w:bCs/>
        </w:rPr>
        <w:t>2. Цель деятельности государственного учреждения</w:t>
      </w:r>
    </w:p>
    <w:p w14:paraId="73484845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Целью деятельности государственного учреждения является эффективное использование государственного имущества путем прямого предоставления его в аренду и через механизм электронных аукционов и торгов.</w:t>
      </w:r>
    </w:p>
    <w:p w14:paraId="370981AB" w14:textId="77777777" w:rsidR="00EF3E32" w:rsidRDefault="00EF3E32">
      <w:pPr>
        <w:spacing w:before="200" w:after="200" w:line="276" w:lineRule="auto"/>
        <w:ind w:left="1134" w:right="1134"/>
        <w:jc w:val="center"/>
      </w:pPr>
      <w:bookmarkStart w:id="3" w:name="r3"/>
      <w:bookmarkEnd w:id="3"/>
      <w:r>
        <w:rPr>
          <w:rFonts w:ascii="Arial" w:hAnsi="Arial" w:cs="Arial"/>
          <w:b/>
          <w:bCs/>
        </w:rPr>
        <w:t>3. Задачи государственного учреждения</w:t>
      </w:r>
    </w:p>
    <w:p w14:paraId="02C047A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Основными задачами государственного учреждения являются:</w:t>
      </w:r>
    </w:p>
    <w:p w14:paraId="258A876C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обеспечение эффективного и рационального использования государственного имущества;</w:t>
      </w:r>
    </w:p>
    <w:p w14:paraId="4E7A105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формирование единого реестра государственных зданий, помещений, сооружений, движимого имущества и земельных участков, подлежащих сдаче в аренду юридическим и физическим лицам;</w:t>
      </w:r>
    </w:p>
    <w:p w14:paraId="3BD14C0B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продвижение процессов </w:t>
      </w:r>
      <w:proofErr w:type="spellStart"/>
      <w:r>
        <w:rPr>
          <w:rFonts w:ascii="Arial" w:hAnsi="Arial" w:cs="Arial"/>
        </w:rPr>
        <w:t>цифровизации</w:t>
      </w:r>
      <w:proofErr w:type="spellEnd"/>
      <w:r>
        <w:rPr>
          <w:rFonts w:ascii="Arial" w:hAnsi="Arial" w:cs="Arial"/>
        </w:rPr>
        <w:t xml:space="preserve"> при предоставлении государственного имущества в аренду, его приватизации с использованием электронных торговых площадок;</w:t>
      </w:r>
    </w:p>
    <w:p w14:paraId="675F208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анализ состояния и выработка предложений по совершенствованию законодательства в сфере предоставления государственного имущества в аренду.</w:t>
      </w:r>
    </w:p>
    <w:p w14:paraId="4770CA44" w14:textId="77777777" w:rsidR="00EF3E32" w:rsidRDefault="00EF3E32">
      <w:pPr>
        <w:spacing w:before="200" w:after="200" w:line="276" w:lineRule="auto"/>
        <w:ind w:left="1134" w:right="1134"/>
        <w:jc w:val="center"/>
      </w:pPr>
      <w:bookmarkStart w:id="4" w:name="r4"/>
      <w:bookmarkEnd w:id="4"/>
      <w:r>
        <w:rPr>
          <w:rFonts w:ascii="Arial" w:hAnsi="Arial" w:cs="Arial"/>
          <w:b/>
          <w:bCs/>
        </w:rPr>
        <w:t>4. Функции государственного учреждения</w:t>
      </w:r>
    </w:p>
    <w:p w14:paraId="4D0C7502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Государственное учреждение в пределах своей компетенции и в соответствии с возложенными на него задачами осуществляет следующие функции:</w:t>
      </w:r>
    </w:p>
    <w:p w14:paraId="71F1B38D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внесение на рассмотрение Госимущества предложений о разработке проектов нормативных правовых актов в сфере предоставления государственного имущества в аренду;</w:t>
      </w:r>
    </w:p>
    <w:p w14:paraId="608222A7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внесение на рассмотрение Госимущества предложений о внесении изменений в порядок начисления арендной платы за пользование государственным имуществом;</w:t>
      </w:r>
    </w:p>
    <w:p w14:paraId="7B785960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разработка предложений о повышении эффективности процедур передачи государственного имущества в аренду путем проведения электронных аукционов и торгов;</w:t>
      </w:r>
    </w:p>
    <w:p w14:paraId="5309A99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разработка и реализация порядка регистрации и учета заключенных договоров аренды государственного имущества;</w:t>
      </w:r>
    </w:p>
    <w:p w14:paraId="34BCE20C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дача разъяснений по вопросам, отнесенным к компетенции государственного учреждения;</w:t>
      </w:r>
    </w:p>
    <w:p w14:paraId="4D38C36B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рассмотрение поступивших на регистрацию договоров аренды государственного имущества и их регистрация;</w:t>
      </w:r>
    </w:p>
    <w:p w14:paraId="15ADD0A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ведение учета государственного имущества, переданного в аренду;</w:t>
      </w:r>
    </w:p>
    <w:p w14:paraId="4829E537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ведение реестра и учета договоров аренды государственного имущества;</w:t>
      </w:r>
    </w:p>
    <w:p w14:paraId="0A4B4D52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ведение реестра ненадежных претендентов;</w:t>
      </w:r>
    </w:p>
    <w:p w14:paraId="05E1EA35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принятие практических мер по осуществлению передачи государственного имущества в аренду в соответствии с законодательством Кыргызской Республики в сфере управления государственным имуществом;</w:t>
      </w:r>
    </w:p>
    <w:p w14:paraId="46E29532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принятие решения о согласии или возражении при предоставлении государственного имущества в аренду в рамках реализации проектов государственно-частного партнерства;</w:t>
      </w:r>
    </w:p>
    <w:p w14:paraId="7D8283DD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12) проведение сверок перечисления средств от арендной платы государственного имущества с балансодержателями и выявление задолженности с последующим принятием мер по погашению;</w:t>
      </w:r>
    </w:p>
    <w:p w14:paraId="1309BA49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13) рассмотрение в установленном порядке жалоб и заявлений физических и юридических лиц по вопросам аренды государственного имущества;</w:t>
      </w:r>
    </w:p>
    <w:p w14:paraId="773C45E1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14) регистрация продления договоров аренды;</w:t>
      </w:r>
    </w:p>
    <w:p w14:paraId="5E51ADE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15) информирование о предстоящих торгах;</w:t>
      </w:r>
    </w:p>
    <w:p w14:paraId="7E88E60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16) ознакомление участников с объектами, выставляемыми на торги;</w:t>
      </w:r>
    </w:p>
    <w:p w14:paraId="64EEAC4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17) обеспечение формирования, хранения, использования и </w:t>
      </w:r>
      <w:proofErr w:type="gramStart"/>
      <w:r>
        <w:rPr>
          <w:rFonts w:ascii="Arial" w:hAnsi="Arial" w:cs="Arial"/>
        </w:rPr>
        <w:t>безопасности</w:t>
      </w:r>
      <w:proofErr w:type="gramEnd"/>
      <w:r>
        <w:rPr>
          <w:rFonts w:ascii="Arial" w:hAnsi="Arial" w:cs="Arial"/>
        </w:rPr>
        <w:t xml:space="preserve"> государственных информационно-регистрационных ресурсов в сфере регистрации договоров аренды;</w:t>
      </w:r>
    </w:p>
    <w:p w14:paraId="33552B0A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18) участие в создании, регистрации, формировании и обслуживании информационных ресурсов по вопросам, отнесенным к компетенции государственного учреждения;</w:t>
      </w:r>
    </w:p>
    <w:p w14:paraId="6560FE6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19) осуществление мониторинга неиспользуемых, простаивающих государственных объектов движимого и недвижимого имущества, в том числе непрофильных, а также земельных участков, внесение предложений об их дальнейшем эффективном использовании;</w:t>
      </w:r>
    </w:p>
    <w:p w14:paraId="550C2169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20) мониторинг расценок рыночной арендной платы для разработки проектов об определении порядка начисления арендной платы за пользование государственным имуществом;</w:t>
      </w:r>
    </w:p>
    <w:p w14:paraId="4D6AA63D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21) осуществление мониторинга рационального использования государственного имущества;</w:t>
      </w:r>
    </w:p>
    <w:p w14:paraId="0F785DFC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22) информирование об изменениях законодательства Кыргызской Республики в сфере регистрации договоров аренды;</w:t>
      </w:r>
    </w:p>
    <w:p w14:paraId="17BA4EA3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23) создание и участие в работе координационных и иных комиссий, рабочих групп по вопросам, отнесенным к компетенции государственного учреждения;</w:t>
      </w:r>
    </w:p>
    <w:p w14:paraId="61677EA2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24) повышение квалификации и потенциала работников государственного учреждения.</w:t>
      </w:r>
    </w:p>
    <w:p w14:paraId="5A71E843" w14:textId="77777777" w:rsidR="00EF3E32" w:rsidRDefault="00EF3E32">
      <w:pPr>
        <w:spacing w:before="200" w:after="200" w:line="276" w:lineRule="auto"/>
        <w:ind w:left="1134" w:right="1134"/>
        <w:jc w:val="center"/>
      </w:pPr>
      <w:bookmarkStart w:id="5" w:name="r5"/>
      <w:bookmarkEnd w:id="5"/>
      <w:r>
        <w:rPr>
          <w:rFonts w:ascii="Arial" w:hAnsi="Arial" w:cs="Arial"/>
          <w:b/>
          <w:bCs/>
        </w:rPr>
        <w:t>5. Права государственного учреждения</w:t>
      </w:r>
    </w:p>
    <w:p w14:paraId="5EE84341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12. Государственное учреждение в целях реализации возложенных на него задач имеет право:</w:t>
      </w:r>
    </w:p>
    <w:p w14:paraId="0F690A8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осуществлять взаимодействие с государственными органами, организациями и учреждениями по вопросам сдачи в аренду государственного имущества;</w:t>
      </w:r>
    </w:p>
    <w:p w14:paraId="4BC69951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проводить инвентаризацию государственного имущества для уточнения его количества, общей и полезной площади, балансовой стоимости;</w:t>
      </w:r>
    </w:p>
    <w:p w14:paraId="1CF486F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 установленном порядке осуществлять мероприятия по выявлению объектов, предоставляемых государственным органам, учреждениям, предприятиям в аренду без согласования с уполномоченным органом в сфере управления государственным имуществом;</w:t>
      </w:r>
    </w:p>
    <w:p w14:paraId="6BE9FFE7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 установленном порядке предоставлять на условиях договора аренды государственное имущество;</w:t>
      </w:r>
    </w:p>
    <w:p w14:paraId="0B0B22C7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осуществлять учет, сбор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внесением платежей по договорам аренды государственного имущества;</w:t>
      </w:r>
    </w:p>
    <w:p w14:paraId="4541E876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осуществлять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целевым использованием переданного государственного имущества государственными органами, органами местного самоуправления, а также юридическими и физическими лицами;</w:t>
      </w:r>
    </w:p>
    <w:p w14:paraId="0C7FCB3D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вносить предложения государственным органам, юридическим и физическим лицам об устранении недостатков в случае нарушения законодательства, регулирующего арендные отношения;</w:t>
      </w:r>
    </w:p>
    <w:p w14:paraId="1DA4AAD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запрашивать и получать в установленном порядке от государственных органов, органов местного самоуправления, а также от физических и юридических лиц информацию и материалы, необходимые для выполнения задач, отнесенных к компетенции государственного учреждения;</w:t>
      </w:r>
    </w:p>
    <w:p w14:paraId="513BD9F8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обеспечивать в установленном порядке передачу государственного имущества в аренду через электронные аукционы и торги;</w:t>
      </w:r>
    </w:p>
    <w:p w14:paraId="0025D856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закупать в установленном порядке материальные ресурсы, имущество, в том числе основные средства у юридических и физических лиц;</w:t>
      </w:r>
    </w:p>
    <w:p w14:paraId="46E91B88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производить в установленном порядке расчеты с юридическими и физическими лицами;</w:t>
      </w:r>
    </w:p>
    <w:p w14:paraId="77D20466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12) привлекать в установленном порядке на договорной основе специалистов для консультирования, </w:t>
      </w:r>
      <w:proofErr w:type="gramStart"/>
      <w:r>
        <w:rPr>
          <w:rFonts w:ascii="Arial" w:hAnsi="Arial" w:cs="Arial"/>
        </w:rPr>
        <w:t>обучения работников по вопросам</w:t>
      </w:r>
      <w:proofErr w:type="gramEnd"/>
      <w:r>
        <w:rPr>
          <w:rFonts w:ascii="Arial" w:hAnsi="Arial" w:cs="Arial"/>
        </w:rPr>
        <w:t>, отнесенным к компетенции государственного учреждения;</w:t>
      </w:r>
    </w:p>
    <w:p w14:paraId="4EFFBD08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13) направлять в установленном порядке в командировки работников государственного учреждения, в том числе за рубеж, для участия в международных конференциях, семинарах, выставках;</w:t>
      </w:r>
    </w:p>
    <w:p w14:paraId="4403BF09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14) привлекать в установленном порядке гранты и средства международных финансовых и иных организаций;</w:t>
      </w:r>
    </w:p>
    <w:p w14:paraId="5EC4A205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15) предоставлять информацию заинтересованным лицам об объектах государственного имущества, подлежащих сдаче в аренду;</w:t>
      </w:r>
    </w:p>
    <w:p w14:paraId="38888D48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16) заключать договоры и совершать сделки, приобретать имущественные и неимущественные права, </w:t>
      </w:r>
      <w:proofErr w:type="gramStart"/>
      <w:r>
        <w:rPr>
          <w:rFonts w:ascii="Arial" w:hAnsi="Arial" w:cs="Arial"/>
        </w:rPr>
        <w:t>нести обязанности</w:t>
      </w:r>
      <w:proofErr w:type="gramEnd"/>
      <w:r>
        <w:rPr>
          <w:rFonts w:ascii="Arial" w:hAnsi="Arial" w:cs="Arial"/>
        </w:rPr>
        <w:t>, выступать истцом и ответчиком в судебных органах в пределах компетенции государственного учреждения "Аукционный центр";</w:t>
      </w:r>
    </w:p>
    <w:p w14:paraId="69A0D979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17) открывать расчетные счета в установленном порядке в соответствии с бюджетным законодательством Кыргызской Республики;</w:t>
      </w:r>
    </w:p>
    <w:p w14:paraId="5AC3DA63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18) осуществлять иные права, предусмотренные нормативными правовыми актами Кыргызской Республики.</w:t>
      </w:r>
    </w:p>
    <w:p w14:paraId="269DE33B" w14:textId="77777777" w:rsidR="00EF3E32" w:rsidRDefault="00EF3E32">
      <w:pPr>
        <w:spacing w:before="200" w:after="200" w:line="276" w:lineRule="auto"/>
        <w:ind w:left="1134" w:right="1134"/>
        <w:jc w:val="center"/>
      </w:pPr>
      <w:bookmarkStart w:id="6" w:name="r6"/>
      <w:bookmarkEnd w:id="6"/>
      <w:r>
        <w:rPr>
          <w:rFonts w:ascii="Arial" w:hAnsi="Arial" w:cs="Arial"/>
          <w:b/>
          <w:bCs/>
        </w:rPr>
        <w:t>6. Организация работы государственного учреждения</w:t>
      </w:r>
    </w:p>
    <w:p w14:paraId="12230B0E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13. Государственное учреждение возглавляет директор, назначаемый на должность и освобождаемый от должности директором Госимущества.</w:t>
      </w:r>
    </w:p>
    <w:p w14:paraId="656BC989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14. Директор государственного учреждения несет персональную ответственность за надлежащее выполнение возложенных на него функциональных обязанностей.</w:t>
      </w:r>
    </w:p>
    <w:p w14:paraId="731F8879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15. В государственном учреждении предусмотрена должность заместителя директора. Заместитель директора государственного учреждения назначается на должность и освобождается от должности председателем Госимущества по представлению директора.</w:t>
      </w:r>
    </w:p>
    <w:p w14:paraId="1BC385E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16. Работники государственного учреждения не являются государственными служащими и назначаются на должность и освобождаются от должности директором в соответствии с трудовым законодательством Кыргызской Республики.</w:t>
      </w:r>
    </w:p>
    <w:p w14:paraId="36F44017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17. Структура и штатное расписание государственного учреждения утверждаются Госимуществом.</w:t>
      </w:r>
    </w:p>
    <w:p w14:paraId="534B780A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18. Условия оплаты труда работников государственного учреждения утверждается Кабинетом Министров Кыргызской Республики.</w:t>
      </w:r>
    </w:p>
    <w:p w14:paraId="1148EEA1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19. Директор государственного учреждения:</w:t>
      </w:r>
    </w:p>
    <w:p w14:paraId="35F7458B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осуществляет управление государственным учреждением и несет ответственность за выполнение задач и функций, возложенных на государственное учреждение, и результаты его работы;</w:t>
      </w:r>
    </w:p>
    <w:p w14:paraId="6A33C208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определяет функциональные обязанности работников государственного учреждения;</w:t>
      </w:r>
    </w:p>
    <w:p w14:paraId="5EA79342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без доверенности действует от имени государственного учреждения;</w:t>
      </w:r>
    </w:p>
    <w:p w14:paraId="5DC92976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представляет интересы государственного учреждения в государственных органах, организациях, учреждениях Кыргызской Республики, заключает договоры, выдает доверенности, открывает в банках расчетные счета, подписывает банковские и финансовые документы;</w:t>
      </w:r>
    </w:p>
    <w:p w14:paraId="09486F95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утверждает планы работы, сметы доходов и расходов государственного учреждения;</w:t>
      </w:r>
    </w:p>
    <w:p w14:paraId="3AED6731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распоряжается средствами и управляет имуществом государственного учреждения по согласованию с Госимуществом;</w:t>
      </w:r>
    </w:p>
    <w:p w14:paraId="409CA841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издает приказы и дает указания, обязательные для всех работников государственного учреждения;</w:t>
      </w:r>
    </w:p>
    <w:p w14:paraId="54EF9D3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принимает меры поощрения и дисциплинарной ответственности в отношении работников государственного учреждения;</w:t>
      </w:r>
    </w:p>
    <w:p w14:paraId="076EBAB2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утверждает положения о структурных подразделениях государственного учреждения и внутренний порядок работы;</w:t>
      </w:r>
    </w:p>
    <w:p w14:paraId="3DFCFA3C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осуществляет иные полномочия по руководству деятельностью государственного учреждения в соответствии с законодательством Кыргызской Республики, Положением о Госимуществе и настоящим Положением.</w:t>
      </w:r>
    </w:p>
    <w:p w14:paraId="2D1892C9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20. Отпуск директора и заместителя директора государственного учреждения в письменной форме согласовывается с Госимуществом.</w:t>
      </w:r>
    </w:p>
    <w:p w14:paraId="22C3EB55" w14:textId="77777777" w:rsidR="00EF3E32" w:rsidRDefault="00EF3E32">
      <w:pPr>
        <w:spacing w:before="200" w:after="200" w:line="276" w:lineRule="auto"/>
        <w:ind w:left="1134" w:right="1134"/>
        <w:jc w:val="center"/>
      </w:pPr>
      <w:bookmarkStart w:id="7" w:name="r7"/>
      <w:bookmarkEnd w:id="7"/>
      <w:r>
        <w:rPr>
          <w:rFonts w:ascii="Arial" w:hAnsi="Arial" w:cs="Arial"/>
          <w:b/>
          <w:bCs/>
        </w:rPr>
        <w:t>7. Финансово-хозяйственная деятельность государственного учреждения</w:t>
      </w:r>
    </w:p>
    <w:p w14:paraId="5127EC3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21. Государственное учреждение в целях осуществления своей деятельности использует:</w:t>
      </w:r>
    </w:p>
    <w:p w14:paraId="039D55F2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имущество, находящееся в государственной собственности, закрепленное за ним на праве оперативного управления;</w:t>
      </w:r>
    </w:p>
    <w:p w14:paraId="45F6CA3A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финансовые средства, имущество и иные объекты, нематериальные ценности в виде продуктов интеллектуального и творческого труда, являющиеся результатом его деятельности.</w:t>
      </w:r>
    </w:p>
    <w:p w14:paraId="27B8FE72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22. Финансирование деятельности государственного учреждения осуществляется в соответствии с утвержденной сметой расходов.</w:t>
      </w:r>
    </w:p>
    <w:p w14:paraId="7F061A0D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23. Источниками финансовых средств государственного учреждения являются:</w:t>
      </w:r>
    </w:p>
    <w:p w14:paraId="28225F3B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средства республиканского бюджета Кыргызской Республики;</w:t>
      </w:r>
    </w:p>
    <w:p w14:paraId="49AC33AC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средства, полученные на </w:t>
      </w:r>
      <w:proofErr w:type="spellStart"/>
      <w:r>
        <w:rPr>
          <w:rFonts w:ascii="Arial" w:hAnsi="Arial" w:cs="Arial"/>
        </w:rPr>
        <w:t>грантовой</w:t>
      </w:r>
      <w:proofErr w:type="spellEnd"/>
      <w:r>
        <w:rPr>
          <w:rFonts w:ascii="Arial" w:hAnsi="Arial" w:cs="Arial"/>
        </w:rPr>
        <w:t xml:space="preserve"> основе, и добровольные взносы юридических и физических лиц;</w:t>
      </w:r>
    </w:p>
    <w:p w14:paraId="6E473422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иные источники, не запрещенные законодательством Кыргызской Республики.</w:t>
      </w:r>
    </w:p>
    <w:p w14:paraId="3CA7F6B6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деятельностью государственного учреждения осуществляет Госимущество. Государственное учреждение предоставляет в установленном порядке отчеты о результатах финансово-хозяйственной деятельности в Госимущество.</w:t>
      </w:r>
    </w:p>
    <w:p w14:paraId="12B06F6C" w14:textId="77777777" w:rsidR="00EF3E32" w:rsidRDefault="00EF3E32">
      <w:pPr>
        <w:spacing w:before="200" w:after="200" w:line="276" w:lineRule="auto"/>
        <w:ind w:left="1134" w:right="1134"/>
        <w:jc w:val="center"/>
      </w:pPr>
      <w:bookmarkStart w:id="8" w:name="r8"/>
      <w:bookmarkEnd w:id="8"/>
      <w:r>
        <w:rPr>
          <w:rFonts w:ascii="Arial" w:hAnsi="Arial" w:cs="Arial"/>
          <w:b/>
          <w:bCs/>
        </w:rPr>
        <w:t>8. Заключительные положения</w:t>
      </w:r>
    </w:p>
    <w:p w14:paraId="15AF4AC5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25. Реорганизация и ликвидация государственного учреждения осуществляются в соответствии с гражданским законодательством Кыргызской Республики.</w:t>
      </w:r>
    </w:p>
    <w:p w14:paraId="00D41474" w14:textId="77777777" w:rsidR="00EF3E32" w:rsidRDefault="00EF3E3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26. Документы, возникшие в ходе деятельности государственного учреждения, используются и хранятся в соответствии с </w:t>
      </w:r>
      <w:hyperlink r:id="rId9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 Национальном архивном фонде Кыргызской Республики".</w:t>
      </w:r>
    </w:p>
    <w:p w14:paraId="6321520C" w14:textId="77777777" w:rsidR="00EF3E32" w:rsidRDefault="00EF3E32">
      <w:r>
        <w:t> </w:t>
      </w:r>
    </w:p>
    <w:sectPr w:rsidR="00EF3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2459" w14:textId="77777777" w:rsidR="002647D7" w:rsidRDefault="002647D7" w:rsidP="008D522B">
      <w:r>
        <w:separator/>
      </w:r>
    </w:p>
  </w:endnote>
  <w:endnote w:type="continuationSeparator" w:id="0">
    <w:p w14:paraId="6826367C" w14:textId="77777777" w:rsidR="002647D7" w:rsidRDefault="002647D7" w:rsidP="008D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C70F" w14:textId="77777777" w:rsidR="008D522B" w:rsidRDefault="008D52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A106" w14:textId="28060576" w:rsidR="008D522B" w:rsidRPr="008D522B" w:rsidRDefault="008D522B" w:rsidP="008D522B">
    <w:pPr>
      <w:pStyle w:val="a7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F71E6" w14:textId="77777777" w:rsidR="008D522B" w:rsidRDefault="008D52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751B4" w14:textId="77777777" w:rsidR="002647D7" w:rsidRDefault="002647D7" w:rsidP="008D522B">
      <w:r>
        <w:separator/>
      </w:r>
    </w:p>
  </w:footnote>
  <w:footnote w:type="continuationSeparator" w:id="0">
    <w:p w14:paraId="285BB21A" w14:textId="77777777" w:rsidR="002647D7" w:rsidRDefault="002647D7" w:rsidP="008D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F8312" w14:textId="77777777" w:rsidR="008D522B" w:rsidRDefault="008D52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F35E" w14:textId="77777777" w:rsidR="008D522B" w:rsidRDefault="008D522B" w:rsidP="008D522B">
    <w:pPr>
      <w:pStyle w:val="a5"/>
      <w:jc w:val="center"/>
      <w:rPr>
        <w:color w:val="0000FF"/>
        <w:sz w:val="20"/>
      </w:rPr>
    </w:pPr>
    <w:proofErr w:type="gramStart"/>
    <w:r>
      <w:rPr>
        <w:color w:val="0000FF"/>
        <w:sz w:val="20"/>
      </w:rPr>
      <w:t>Положение о государственном учреждении "Аукционный центр" при Государственном агентстве по управлению государственным имуществом при Кабинете Министров Кыргызской Республики (к постановлению Кабинета</w:t>
    </w:r>
    <w:proofErr w:type="gramEnd"/>
  </w:p>
  <w:p w14:paraId="1E671919" w14:textId="093A98D6" w:rsidR="008D522B" w:rsidRPr="008D522B" w:rsidRDefault="008D522B" w:rsidP="008D522B">
    <w:pPr>
      <w:pStyle w:val="a5"/>
      <w:jc w:val="center"/>
      <w:rPr>
        <w:color w:val="0000FF"/>
        <w:sz w:val="20"/>
      </w:rPr>
    </w:pPr>
    <w:proofErr w:type="gramStart"/>
    <w:r>
      <w:rPr>
        <w:color w:val="0000FF"/>
        <w:sz w:val="20"/>
      </w:rPr>
      <w:t>Министров Кыргызской Республики от 29 мая 2023 года № 291)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0A7DE" w14:textId="77777777" w:rsidR="008D522B" w:rsidRDefault="008D52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2"/>
    <w:rsid w:val="002647D7"/>
    <w:rsid w:val="003473D1"/>
    <w:rsid w:val="008D522B"/>
    <w:rsid w:val="00D7148C"/>
    <w:rsid w:val="00E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D9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52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22B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52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22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52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22B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52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22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11221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bd.minjust.gov.kg/16022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bd.minjust.gov.kg/28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Tutkabaev</cp:lastModifiedBy>
  <cp:revision>2</cp:revision>
  <dcterms:created xsi:type="dcterms:W3CDTF">2024-01-23T07:16:00Z</dcterms:created>
  <dcterms:modified xsi:type="dcterms:W3CDTF">2024-01-23T07:16:00Z</dcterms:modified>
</cp:coreProperties>
</file>